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58DF59" w14:textId="61F8B8F7" w:rsidR="00BF3F02" w:rsidRDefault="00AC40BB" w:rsidP="00BF3F02">
      <w:pPr>
        <w:jc w:val="center"/>
        <w:rPr>
          <w:rFonts w:ascii="Comic Sans MS" w:hAnsi="Comic Sans MS"/>
          <w:b/>
          <w:bCs/>
        </w:rPr>
      </w:pPr>
      <w:r w:rsidRPr="00BF3F02">
        <w:rPr>
          <w:rFonts w:ascii="Comic Sans MS" w:hAnsi="Comic Sans MS"/>
          <w:b/>
          <w:bCs/>
        </w:rPr>
        <w:t>Battle</w:t>
      </w:r>
      <w:r w:rsidR="0042124F">
        <w:rPr>
          <w:rFonts w:ascii="Comic Sans MS" w:hAnsi="Comic Sans MS"/>
          <w:b/>
          <w:bCs/>
        </w:rPr>
        <w:t>c</w:t>
      </w:r>
      <w:r w:rsidRPr="00BF3F02">
        <w:rPr>
          <w:rFonts w:ascii="Comic Sans MS" w:hAnsi="Comic Sans MS"/>
          <w:b/>
          <w:bCs/>
        </w:rPr>
        <w:t>ard</w:t>
      </w:r>
      <w:r w:rsidR="0042124F">
        <w:rPr>
          <w:rFonts w:ascii="Comic Sans MS" w:hAnsi="Comic Sans MS"/>
          <w:b/>
          <w:bCs/>
        </w:rPr>
        <w:t xml:space="preserve">s </w:t>
      </w:r>
      <w:r w:rsidRPr="00BF3F02">
        <w:rPr>
          <w:rFonts w:ascii="Comic Sans MS" w:hAnsi="Comic Sans MS"/>
          <w:b/>
          <w:bCs/>
        </w:rPr>
        <w:t>(Sales Enablement Resource-Central Hub</w:t>
      </w:r>
      <w:r w:rsidR="006C6854">
        <w:rPr>
          <w:rFonts w:ascii="Comic Sans MS" w:hAnsi="Comic Sans MS"/>
          <w:b/>
          <w:bCs/>
        </w:rPr>
        <w:t>)</w:t>
      </w:r>
    </w:p>
    <w:p w14:paraId="67F322EB" w14:textId="74B92048" w:rsidR="00AC40BB" w:rsidRPr="00BF3F02" w:rsidRDefault="00AC40BB" w:rsidP="00BF3F02">
      <w:pPr>
        <w:rPr>
          <w:rFonts w:ascii="Comic Sans MS" w:hAnsi="Comic Sans MS"/>
          <w:b/>
          <w:bCs/>
        </w:rPr>
      </w:pPr>
      <w:r w:rsidRPr="00BF3F02">
        <w:rPr>
          <w:rFonts w:ascii="Comic Sans MS" w:hAnsi="Comic Sans MS"/>
          <w:b/>
          <w:bCs/>
          <w:u w:val="single"/>
        </w:rPr>
        <w:t>Assessments – Home Office:</w:t>
      </w:r>
      <w:r w:rsidRPr="00BF3F02">
        <w:rPr>
          <w:rFonts w:ascii="Comic Sans MS" w:hAnsi="Comic Sans MS"/>
        </w:rPr>
        <w:br/>
      </w:r>
      <w:hyperlink r:id="rId4" w:history="1">
        <w:r w:rsidRPr="00BF3F02">
          <w:rPr>
            <w:rStyle w:val="Hyperlink"/>
            <w:rFonts w:ascii="Comic Sans MS" w:hAnsi="Comic Sans MS"/>
          </w:rPr>
          <w:t>2024 LOMA Easy Retention Index Battlecard</w:t>
        </w:r>
      </w:hyperlink>
    </w:p>
    <w:p w14:paraId="50E2223D" w14:textId="052989E4" w:rsidR="00AC40BB" w:rsidRPr="00BF3F02" w:rsidRDefault="00AC40BB">
      <w:pPr>
        <w:rPr>
          <w:rFonts w:ascii="Comic Sans MS" w:hAnsi="Comic Sans MS"/>
        </w:rPr>
      </w:pPr>
      <w:hyperlink r:id="rId5" w:history="1">
        <w:r w:rsidRPr="00BF3F02">
          <w:rPr>
            <w:rStyle w:val="Hyperlink"/>
            <w:rFonts w:ascii="Comic Sans MS" w:hAnsi="Comic Sans MS"/>
          </w:rPr>
          <w:t>2023 LOMA Select EL Battlecard</w:t>
        </w:r>
      </w:hyperlink>
    </w:p>
    <w:p w14:paraId="10C4456D" w14:textId="502EF691" w:rsidR="00AC40BB" w:rsidRPr="00BF3F02" w:rsidRDefault="00AC40BB">
      <w:pPr>
        <w:rPr>
          <w:rFonts w:ascii="Comic Sans MS" w:hAnsi="Comic Sans MS"/>
        </w:rPr>
      </w:pPr>
      <w:hyperlink r:id="rId6" w:history="1">
        <w:r w:rsidRPr="00BF3F02">
          <w:rPr>
            <w:rStyle w:val="Hyperlink"/>
            <w:rFonts w:ascii="Comic Sans MS" w:hAnsi="Comic Sans MS"/>
          </w:rPr>
          <w:t>2023 Performance Skills Index Battlecard</w:t>
        </w:r>
      </w:hyperlink>
    </w:p>
    <w:p w14:paraId="4256628C" w14:textId="0FB46135" w:rsidR="00AC40BB" w:rsidRPr="00BF3F02" w:rsidRDefault="00AC40BB">
      <w:pPr>
        <w:rPr>
          <w:rFonts w:ascii="Comic Sans MS" w:hAnsi="Comic Sans MS"/>
        </w:rPr>
      </w:pPr>
      <w:hyperlink r:id="rId7" w:history="1">
        <w:r w:rsidRPr="00BF3F02">
          <w:rPr>
            <w:rStyle w:val="Hyperlink"/>
            <w:rFonts w:ascii="Comic Sans MS" w:hAnsi="Comic Sans MS"/>
          </w:rPr>
          <w:t>2023 Rep Evaluator Battlecard</w:t>
        </w:r>
      </w:hyperlink>
    </w:p>
    <w:p w14:paraId="0A33188D" w14:textId="77777777" w:rsidR="00AC40BB" w:rsidRPr="00BF3F02" w:rsidRDefault="00AC40BB">
      <w:pPr>
        <w:rPr>
          <w:rFonts w:ascii="Comic Sans MS" w:hAnsi="Comic Sans MS"/>
        </w:rPr>
      </w:pPr>
    </w:p>
    <w:p w14:paraId="423C24E8" w14:textId="413006BF" w:rsidR="00AC40BB" w:rsidRPr="00BF3F02" w:rsidRDefault="00AC40BB" w:rsidP="00AC40BB">
      <w:pPr>
        <w:rPr>
          <w:rFonts w:ascii="Comic Sans MS" w:hAnsi="Comic Sans MS"/>
        </w:rPr>
      </w:pPr>
      <w:r w:rsidRPr="00BF3F02">
        <w:rPr>
          <w:rFonts w:ascii="Comic Sans MS" w:hAnsi="Comic Sans MS"/>
          <w:b/>
          <w:bCs/>
          <w:u w:val="single"/>
        </w:rPr>
        <w:t xml:space="preserve">Assessments – </w:t>
      </w:r>
      <w:r w:rsidRPr="00BF3F02">
        <w:rPr>
          <w:rFonts w:ascii="Comic Sans MS" w:hAnsi="Comic Sans MS"/>
          <w:b/>
          <w:bCs/>
          <w:u w:val="single"/>
        </w:rPr>
        <w:t>Field</w:t>
      </w:r>
      <w:r w:rsidRPr="00BF3F02">
        <w:rPr>
          <w:rFonts w:ascii="Comic Sans MS" w:hAnsi="Comic Sans MS"/>
          <w:b/>
          <w:bCs/>
          <w:u w:val="single"/>
        </w:rPr>
        <w:t>:</w:t>
      </w:r>
      <w:r w:rsidRPr="00BF3F02">
        <w:rPr>
          <w:rFonts w:ascii="Comic Sans MS" w:hAnsi="Comic Sans MS"/>
        </w:rPr>
        <w:br/>
      </w:r>
      <w:hyperlink r:id="rId8" w:history="1">
        <w:proofErr w:type="spellStart"/>
        <w:r w:rsidRPr="00BF3F02">
          <w:rPr>
            <w:rStyle w:val="Hyperlink"/>
            <w:rFonts w:ascii="Comic Sans MS" w:hAnsi="Comic Sans MS"/>
          </w:rPr>
          <w:t>Rightchoice</w:t>
        </w:r>
        <w:proofErr w:type="spellEnd"/>
        <w:r w:rsidRPr="00BF3F02">
          <w:rPr>
            <w:rStyle w:val="Hyperlink"/>
            <w:rFonts w:ascii="Comic Sans MS" w:hAnsi="Comic Sans MS"/>
          </w:rPr>
          <w:t xml:space="preserve"> Battlecard</w:t>
        </w:r>
      </w:hyperlink>
    </w:p>
    <w:p w14:paraId="1D8CADCE" w14:textId="77777777" w:rsidR="00AC40BB" w:rsidRPr="00BF3F02" w:rsidRDefault="00AC40BB" w:rsidP="00AC40BB">
      <w:pPr>
        <w:rPr>
          <w:rFonts w:ascii="Comic Sans MS" w:hAnsi="Comic Sans MS"/>
        </w:rPr>
      </w:pPr>
    </w:p>
    <w:p w14:paraId="14C86219" w14:textId="0AEFF687" w:rsidR="00AC40BB" w:rsidRPr="00BF3F02" w:rsidRDefault="00AC40BB" w:rsidP="00AC40BB">
      <w:pPr>
        <w:rPr>
          <w:rFonts w:ascii="Comic Sans MS" w:hAnsi="Comic Sans MS"/>
        </w:rPr>
      </w:pPr>
      <w:r w:rsidRPr="00BF3F02">
        <w:rPr>
          <w:rFonts w:ascii="Comic Sans MS" w:hAnsi="Comic Sans MS"/>
          <w:b/>
          <w:bCs/>
          <w:u w:val="single"/>
        </w:rPr>
        <w:t>Compliance:</w:t>
      </w:r>
      <w:r w:rsidRPr="00BF3F02">
        <w:rPr>
          <w:rFonts w:ascii="Comic Sans MS" w:hAnsi="Comic Sans MS"/>
        </w:rPr>
        <w:br/>
      </w:r>
      <w:hyperlink r:id="rId9" w:history="1">
        <w:r w:rsidRPr="00F97B86">
          <w:rPr>
            <w:rStyle w:val="Hyperlink"/>
            <w:rFonts w:ascii="Comic Sans MS" w:hAnsi="Comic Sans MS"/>
          </w:rPr>
          <w:t>2023 AML for Producers Battlecard</w:t>
        </w:r>
      </w:hyperlink>
    </w:p>
    <w:p w14:paraId="2D24D339" w14:textId="0C161C80" w:rsidR="00AC40BB" w:rsidRPr="00BF3F02" w:rsidRDefault="00AC40BB" w:rsidP="00AC40BB">
      <w:pPr>
        <w:rPr>
          <w:rFonts w:ascii="Comic Sans MS" w:hAnsi="Comic Sans MS"/>
        </w:rPr>
      </w:pPr>
      <w:hyperlink r:id="rId10" w:history="1">
        <w:r w:rsidRPr="00BF3F02">
          <w:rPr>
            <w:rStyle w:val="Hyperlink"/>
            <w:rFonts w:ascii="Comic Sans MS" w:hAnsi="Comic Sans MS"/>
          </w:rPr>
          <w:t>2023 AL for Home Office Battlecard</w:t>
        </w:r>
      </w:hyperlink>
    </w:p>
    <w:p w14:paraId="35F9C241" w14:textId="770C84E0" w:rsidR="00AC40BB" w:rsidRPr="00BF3F02" w:rsidRDefault="00BF3F02" w:rsidP="00AC40BB">
      <w:pPr>
        <w:rPr>
          <w:rFonts w:ascii="Comic Sans MS" w:hAnsi="Comic Sans MS"/>
        </w:rPr>
      </w:pPr>
      <w:r>
        <w:rPr>
          <w:rFonts w:ascii="Comic Sans MS" w:hAnsi="Comic Sans MS"/>
        </w:rPr>
        <w:br/>
      </w:r>
      <w:r w:rsidR="00AC40BB" w:rsidRPr="00BF3F02">
        <w:rPr>
          <w:rFonts w:ascii="Comic Sans MS" w:hAnsi="Comic Sans MS"/>
          <w:b/>
          <w:bCs/>
          <w:u w:val="single"/>
        </w:rPr>
        <w:t>Professional Development:</w:t>
      </w:r>
      <w:r w:rsidR="00AC40BB" w:rsidRPr="00BF3F02">
        <w:rPr>
          <w:rFonts w:ascii="Comic Sans MS" w:hAnsi="Comic Sans MS"/>
        </w:rPr>
        <w:br/>
      </w:r>
      <w:hyperlink r:id="rId11" w:history="1">
        <w:r w:rsidR="00AC40BB" w:rsidRPr="00BF3F02">
          <w:rPr>
            <w:rStyle w:val="Hyperlink"/>
            <w:rFonts w:ascii="Comic Sans MS" w:hAnsi="Comic Sans MS"/>
          </w:rPr>
          <w:t>CIF Battlecard</w:t>
        </w:r>
      </w:hyperlink>
    </w:p>
    <w:p w14:paraId="2A85379A" w14:textId="7DE0F290" w:rsidR="00AC40BB" w:rsidRPr="00BF3F02" w:rsidRDefault="00AC40BB" w:rsidP="00AC40BB">
      <w:pPr>
        <w:rPr>
          <w:rFonts w:ascii="Comic Sans MS" w:hAnsi="Comic Sans MS"/>
        </w:rPr>
      </w:pPr>
      <w:hyperlink r:id="rId12" w:history="1">
        <w:r w:rsidRPr="00BF3F02">
          <w:rPr>
            <w:rStyle w:val="Hyperlink"/>
            <w:rFonts w:ascii="Comic Sans MS" w:hAnsi="Comic Sans MS"/>
          </w:rPr>
          <w:t>Immersion Battlecard</w:t>
        </w:r>
      </w:hyperlink>
    </w:p>
    <w:p w14:paraId="21EBAC3B" w14:textId="3639BD10" w:rsidR="00AC40BB" w:rsidRPr="00BF3F02" w:rsidRDefault="00AC40BB" w:rsidP="00AC40BB">
      <w:pPr>
        <w:rPr>
          <w:rFonts w:ascii="Comic Sans MS" w:hAnsi="Comic Sans MS"/>
        </w:rPr>
      </w:pPr>
      <w:hyperlink r:id="rId13" w:history="1">
        <w:r w:rsidRPr="00BF3F02">
          <w:rPr>
            <w:rStyle w:val="Hyperlink"/>
            <w:rFonts w:ascii="Comic Sans MS" w:hAnsi="Comic Sans MS"/>
          </w:rPr>
          <w:t xml:space="preserve"> Learning Live Battlecard</w:t>
        </w:r>
      </w:hyperlink>
    </w:p>
    <w:p w14:paraId="5AEA7FBC" w14:textId="35CD97B0" w:rsidR="00AC40BB" w:rsidRPr="00BF3F02" w:rsidRDefault="0092254A" w:rsidP="00AC40BB">
      <w:pPr>
        <w:rPr>
          <w:rFonts w:ascii="Comic Sans MS" w:hAnsi="Comic Sans MS"/>
        </w:rPr>
      </w:pPr>
      <w:hyperlink r:id="rId14" w:history="1">
        <w:r w:rsidRPr="00BF3F02">
          <w:rPr>
            <w:rStyle w:val="Hyperlink"/>
            <w:rFonts w:ascii="Comic Sans MS" w:hAnsi="Comic Sans MS"/>
          </w:rPr>
          <w:t>Industry Advantage Battlecard</w:t>
        </w:r>
      </w:hyperlink>
    </w:p>
    <w:p w14:paraId="1E38CF95" w14:textId="0AB1FCBC" w:rsidR="0092254A" w:rsidRPr="00BF3F02" w:rsidRDefault="0092254A" w:rsidP="00AC40BB">
      <w:pPr>
        <w:rPr>
          <w:rFonts w:ascii="Comic Sans MS" w:hAnsi="Comic Sans MS"/>
        </w:rPr>
      </w:pPr>
      <w:hyperlink r:id="rId15" w:history="1">
        <w:r w:rsidRPr="00BF3F02">
          <w:rPr>
            <w:rStyle w:val="Hyperlink"/>
            <w:rFonts w:ascii="Comic Sans MS" w:hAnsi="Comic Sans MS"/>
          </w:rPr>
          <w:t>Strategic Leadership Experience Battlecard</w:t>
        </w:r>
      </w:hyperlink>
    </w:p>
    <w:p w14:paraId="697F3D4E" w14:textId="77777777" w:rsidR="0092254A" w:rsidRPr="00BF3F02" w:rsidRDefault="0092254A" w:rsidP="00AC40BB">
      <w:pPr>
        <w:rPr>
          <w:rFonts w:ascii="Comic Sans MS" w:hAnsi="Comic Sans MS"/>
        </w:rPr>
      </w:pPr>
    </w:p>
    <w:p w14:paraId="5F09CB4D" w14:textId="7CBBD58E" w:rsidR="0092254A" w:rsidRPr="00BF3F02" w:rsidRDefault="0092254A" w:rsidP="00AC40BB">
      <w:pPr>
        <w:rPr>
          <w:rFonts w:ascii="Comic Sans MS" w:hAnsi="Comic Sans MS"/>
        </w:rPr>
      </w:pPr>
      <w:r w:rsidRPr="00BF3F02">
        <w:rPr>
          <w:rFonts w:ascii="Comic Sans MS" w:hAnsi="Comic Sans MS"/>
          <w:b/>
          <w:bCs/>
          <w:u w:val="single"/>
        </w:rPr>
        <w:t>Research:</w:t>
      </w:r>
      <w:r w:rsidRPr="00BF3F02">
        <w:rPr>
          <w:rFonts w:ascii="Comic Sans MS" w:hAnsi="Comic Sans MS"/>
        </w:rPr>
        <w:br/>
      </w:r>
      <w:hyperlink r:id="rId16" w:history="1">
        <w:r w:rsidRPr="00BF3F02">
          <w:rPr>
            <w:rStyle w:val="Hyperlink"/>
            <w:rFonts w:ascii="Comic Sans MS" w:hAnsi="Comic Sans MS"/>
          </w:rPr>
          <w:t>Marketing Org Benchmarking Battlecard</w:t>
        </w:r>
      </w:hyperlink>
    </w:p>
    <w:p w14:paraId="78414A56" w14:textId="14D3F361" w:rsidR="0092254A" w:rsidRPr="00BF3F02" w:rsidRDefault="0092254A" w:rsidP="00AC40BB">
      <w:pPr>
        <w:rPr>
          <w:rFonts w:ascii="Comic Sans MS" w:hAnsi="Comic Sans MS"/>
        </w:rPr>
      </w:pPr>
      <w:hyperlink r:id="rId17" w:history="1">
        <w:r w:rsidRPr="00BF3F02">
          <w:rPr>
            <w:rStyle w:val="Hyperlink"/>
            <w:rFonts w:ascii="Comic Sans MS" w:hAnsi="Comic Sans MS"/>
          </w:rPr>
          <w:t>Digital Transformation Battlecard</w:t>
        </w:r>
      </w:hyperlink>
      <w:r w:rsidR="00BF3F02">
        <w:rPr>
          <w:rFonts w:ascii="Comic Sans MS" w:hAnsi="Comic Sans MS"/>
        </w:rPr>
        <w:br/>
      </w:r>
    </w:p>
    <w:p w14:paraId="1C3FA4A7" w14:textId="08B7F47A" w:rsidR="0092254A" w:rsidRPr="00894D44" w:rsidRDefault="0092254A" w:rsidP="00AC40BB">
      <w:pPr>
        <w:rPr>
          <w:rStyle w:val="Hyperlink"/>
          <w:rFonts w:ascii="Comic Sans MS" w:hAnsi="Comic Sans MS"/>
        </w:rPr>
      </w:pPr>
      <w:r w:rsidRPr="00BF3F02">
        <w:rPr>
          <w:rFonts w:ascii="Comic Sans MS" w:hAnsi="Comic Sans MS"/>
          <w:b/>
          <w:bCs/>
          <w:u w:val="single"/>
        </w:rPr>
        <w:t>Trustworthy Selling</w:t>
      </w:r>
      <w:r w:rsidRPr="00BF3F02">
        <w:rPr>
          <w:rFonts w:ascii="Comic Sans MS" w:hAnsi="Comic Sans MS"/>
        </w:rPr>
        <w:t>:</w:t>
      </w:r>
      <w:r w:rsidRPr="00BF3F02">
        <w:rPr>
          <w:rFonts w:ascii="Comic Sans MS" w:hAnsi="Comic Sans MS"/>
        </w:rPr>
        <w:br/>
      </w:r>
      <w:r w:rsidR="00894D44">
        <w:rPr>
          <w:rFonts w:ascii="Comic Sans MS" w:hAnsi="Comic Sans MS"/>
        </w:rPr>
        <w:fldChar w:fldCharType="begin"/>
      </w:r>
      <w:r w:rsidR="00F97B86">
        <w:rPr>
          <w:rFonts w:ascii="Comic Sans MS" w:hAnsi="Comic Sans MS"/>
        </w:rPr>
        <w:instrText>HYPERLINK "https://www.limra.com/siteassets/about/sales-repository/product/trustworthy-selling/2024_trustworthy-selling-full-program-battle-card.pdf"</w:instrText>
      </w:r>
      <w:r w:rsidR="00F97B86">
        <w:rPr>
          <w:rFonts w:ascii="Comic Sans MS" w:hAnsi="Comic Sans MS"/>
        </w:rPr>
      </w:r>
      <w:r w:rsidR="00894D44">
        <w:rPr>
          <w:rFonts w:ascii="Comic Sans MS" w:hAnsi="Comic Sans MS"/>
        </w:rPr>
        <w:fldChar w:fldCharType="separate"/>
      </w:r>
      <w:r w:rsidRPr="00894D44">
        <w:rPr>
          <w:rStyle w:val="Hyperlink"/>
          <w:rFonts w:ascii="Comic Sans MS" w:hAnsi="Comic Sans MS"/>
        </w:rPr>
        <w:t xml:space="preserve">2024 Trustworthy Selling Full </w:t>
      </w:r>
      <w:r w:rsidRPr="00894D44">
        <w:rPr>
          <w:rStyle w:val="Hyperlink"/>
          <w:rFonts w:ascii="Comic Sans MS" w:hAnsi="Comic Sans MS"/>
        </w:rPr>
        <w:t>P</w:t>
      </w:r>
      <w:r w:rsidRPr="00894D44">
        <w:rPr>
          <w:rStyle w:val="Hyperlink"/>
          <w:rFonts w:ascii="Comic Sans MS" w:hAnsi="Comic Sans MS"/>
        </w:rPr>
        <w:t>rogram Battlecard</w:t>
      </w:r>
    </w:p>
    <w:p w14:paraId="0321503F" w14:textId="6DD64A74" w:rsidR="0092254A" w:rsidRPr="00BF3F02" w:rsidRDefault="00894D44" w:rsidP="00AC40BB">
      <w:pPr>
        <w:rPr>
          <w:rFonts w:ascii="Comic Sans MS" w:hAnsi="Comic Sans MS"/>
        </w:rPr>
      </w:pPr>
      <w:r>
        <w:rPr>
          <w:rFonts w:ascii="Comic Sans MS" w:hAnsi="Comic Sans MS"/>
        </w:rPr>
        <w:fldChar w:fldCharType="end"/>
      </w:r>
      <w:hyperlink r:id="rId18" w:history="1">
        <w:r w:rsidR="0092254A" w:rsidRPr="00BF3F02">
          <w:rPr>
            <w:rStyle w:val="Hyperlink"/>
            <w:rFonts w:ascii="Comic Sans MS" w:hAnsi="Comic Sans MS"/>
          </w:rPr>
          <w:t>2024 Trustworthy Selling Modularized Battlecard</w:t>
        </w:r>
      </w:hyperlink>
    </w:p>
    <w:p w14:paraId="747F4C7D" w14:textId="747C2A57" w:rsidR="00BF3F02" w:rsidRPr="00BF3F02" w:rsidRDefault="0092254A">
      <w:pPr>
        <w:rPr>
          <w:rFonts w:ascii="Comic Sans MS" w:hAnsi="Comic Sans MS"/>
        </w:rPr>
      </w:pPr>
      <w:hyperlink r:id="rId19" w:history="1">
        <w:r w:rsidRPr="00BF3F02">
          <w:rPr>
            <w:rStyle w:val="Hyperlink"/>
            <w:rFonts w:ascii="Comic Sans MS" w:hAnsi="Comic Sans MS"/>
          </w:rPr>
          <w:t xml:space="preserve">2024 </w:t>
        </w:r>
        <w:proofErr w:type="spellStart"/>
        <w:r w:rsidRPr="00BF3F02">
          <w:rPr>
            <w:rStyle w:val="Hyperlink"/>
            <w:rFonts w:ascii="Comic Sans MS" w:hAnsi="Comic Sans MS"/>
          </w:rPr>
          <w:t>SkillSet</w:t>
        </w:r>
        <w:proofErr w:type="spellEnd"/>
        <w:r w:rsidRPr="00BF3F02">
          <w:rPr>
            <w:rStyle w:val="Hyperlink"/>
            <w:rFonts w:ascii="Comic Sans MS" w:hAnsi="Comic Sans MS"/>
          </w:rPr>
          <w:t xml:space="preserve"> Battlecard</w:t>
        </w:r>
      </w:hyperlink>
    </w:p>
    <w:sectPr w:rsidR="00BF3F02" w:rsidRPr="00BF3F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0BB"/>
    <w:rsid w:val="0042124F"/>
    <w:rsid w:val="00491BE2"/>
    <w:rsid w:val="006A19CB"/>
    <w:rsid w:val="006C6854"/>
    <w:rsid w:val="00894D44"/>
    <w:rsid w:val="0092254A"/>
    <w:rsid w:val="00AB360A"/>
    <w:rsid w:val="00AC40BB"/>
    <w:rsid w:val="00BF3F02"/>
    <w:rsid w:val="00F97B86"/>
    <w:rsid w:val="00FB0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9F245"/>
  <w15:chartTrackingRefBased/>
  <w15:docId w15:val="{2E071A5B-2470-4E47-8693-898AE17EE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40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40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40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40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40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40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40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40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40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40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40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40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40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40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40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40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40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40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40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40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40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40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40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40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40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40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40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40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40B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C40B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40B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94D44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mra.com/siteassets/about/sales-repository/product/assessments/rightchoice-battle-card.pdf" TargetMode="External"/><Relationship Id="rId13" Type="http://schemas.openxmlformats.org/officeDocument/2006/relationships/hyperlink" Target="https://www.limra.com/siteassets/about/sales-repository/product/professional-development/accelerate-impact-suite/battle-card_learning-live-series.pdf" TargetMode="External"/><Relationship Id="rId18" Type="http://schemas.openxmlformats.org/officeDocument/2006/relationships/hyperlink" Target="https://www.limra.com/siteassets/about/sales-repository/product/trustworthy-selling/2024_trustworthy-selling-modularized-battle-card.pdf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limra.com/siteassets/about/sales-repository/product/2023_rep-evaluator-battlecard-esno.pdf" TargetMode="External"/><Relationship Id="rId12" Type="http://schemas.openxmlformats.org/officeDocument/2006/relationships/hyperlink" Target="https://www.limra.com/siteassets/about/sales-repository/product/professional-development/accelerate-impact-suite/battle-card_insurance-immersion.pdf" TargetMode="External"/><Relationship Id="rId17" Type="http://schemas.openxmlformats.org/officeDocument/2006/relationships/hyperlink" Target="https://www.limra.com/siteassets/about/sales-repository/product/consortia-studies/final_digital-transformation-battlecard-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limra.com/siteassets/about/sales-repository/product/consortia-studies/marketing-org-benchmarking-battlecard.pdf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limra.com/siteassets/about/sales-repository/product/2023_performance-skills-index-battlecard-esno.pdf" TargetMode="External"/><Relationship Id="rId11" Type="http://schemas.openxmlformats.org/officeDocument/2006/relationships/hyperlink" Target="https://www.limra.com/siteassets/about/sales-repository/product/professional-development/complete-insurance-fundamentals-battle-card.pdf" TargetMode="External"/><Relationship Id="rId5" Type="http://schemas.openxmlformats.org/officeDocument/2006/relationships/hyperlink" Target="https://www.limra.com/siteassets/about/sales-repository/product/2023_loma-select-el-battlecard-esno.pdf" TargetMode="External"/><Relationship Id="rId15" Type="http://schemas.openxmlformats.org/officeDocument/2006/relationships/hyperlink" Target="https://www.limra.com/siteassets/about/sales-repository/product/professional-development/battle-card_strategic-leadership-experience.pdf" TargetMode="External"/><Relationship Id="rId10" Type="http://schemas.openxmlformats.org/officeDocument/2006/relationships/hyperlink" Target="https://www.limra.com/siteassets/about/sales-repository/product/2023_aml-for-home-office-battlecard.pdf" TargetMode="External"/><Relationship Id="rId19" Type="http://schemas.openxmlformats.org/officeDocument/2006/relationships/hyperlink" Target="https://www.limra.com/siteassets/about/sales-repository/product/trustworthy-selling/2024_skillset-battlecard-wjl-input.pdf" TargetMode="External"/><Relationship Id="rId4" Type="http://schemas.openxmlformats.org/officeDocument/2006/relationships/hyperlink" Target="https://www.limra.com/siteassets/about/sales-repository/product/assessments/2024_retentionindex.pdf" TargetMode="External"/><Relationship Id="rId9" Type="http://schemas.openxmlformats.org/officeDocument/2006/relationships/hyperlink" Target="https://www.limra.com/siteassets/about/sales-repository/product/compliance/aml-battle-card.pdf" TargetMode="External"/><Relationship Id="rId14" Type="http://schemas.openxmlformats.org/officeDocument/2006/relationships/hyperlink" Target="https://www.limra.com/siteassets/about/sales-repository/product/professional-development/battle-card_industry-advantage_june-2023_final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Moquin, Nancy</dc:creator>
  <cp:keywords/>
  <dc:description/>
  <cp:lastModifiedBy>Moquin, Nancy</cp:lastModifiedBy>
  <cp:revision>6</cp:revision>
  <dcterms:created xsi:type="dcterms:W3CDTF">2024-06-28T20:00:00Z</dcterms:created>
  <dcterms:modified xsi:type="dcterms:W3CDTF">2024-06-28T20:25:00Z</dcterms:modified>
</cp:coreProperties>
</file>